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8558C" w14:textId="5CCEA42B" w:rsidR="00D31138" w:rsidRDefault="00D31138" w:rsidP="00D31138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3" w:hanging="3"/>
        <w:jc w:val="both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noProof/>
          <w:color w:val="000000"/>
          <w:sz w:val="32"/>
          <w:szCs w:val="32"/>
          <w:lang w:val="en-US" w:eastAsia="ru-RU"/>
        </w:rPr>
        <w:drawing>
          <wp:inline distT="0" distB="0" distL="0" distR="0" wp14:anchorId="7E7CF45D" wp14:editId="2BA21159">
            <wp:extent cx="4680585" cy="471170"/>
            <wp:effectExtent l="0" t="0" r="0" b="1143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22-07-08 в 13.33.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6BD1E" w14:textId="77777777" w:rsidR="00D31138" w:rsidRDefault="00D31138" w:rsidP="00D31138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3" w:hanging="3"/>
        <w:jc w:val="both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698DCB66" w14:textId="77777777" w:rsidR="00EA24DE" w:rsidRPr="00EA24DE" w:rsidRDefault="00EA24DE" w:rsidP="00EA24DE">
      <w:pPr>
        <w:spacing w:line="240" w:lineRule="auto"/>
        <w:ind w:leftChars="0" w:firstLineChars="0"/>
        <w:jc w:val="center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0"/>
          <w:lang w:val="ru-RU" w:eastAsia="ru-RU"/>
        </w:rPr>
      </w:pPr>
      <w:r w:rsidRPr="00EA24DE">
        <w:rPr>
          <w:rFonts w:cs="Times New Roman"/>
          <w:color w:val="000000"/>
          <w:position w:val="0"/>
          <w:szCs w:val="24"/>
          <w:lang w:val="ru-RU" w:eastAsia="ru-RU"/>
        </w:rPr>
        <w:t>Универсальные требования для статьи по структуре изложения и содержания каждого раздела</w:t>
      </w:r>
    </w:p>
    <w:p w14:paraId="7FC0E663" w14:textId="77777777" w:rsidR="00EA24DE" w:rsidRPr="00EA24DE" w:rsidRDefault="00EA24DE" w:rsidP="00EA24DE">
      <w:pPr>
        <w:spacing w:line="240" w:lineRule="auto"/>
        <w:ind w:leftChars="0" w:firstLineChars="0"/>
        <w:jc w:val="center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0"/>
          <w:lang w:val="ru-RU" w:eastAsia="ru-RU"/>
        </w:rPr>
      </w:pPr>
      <w:r w:rsidRPr="00EA24DE">
        <w:rPr>
          <w:rFonts w:cs="Times New Roman"/>
          <w:color w:val="000000"/>
          <w:position w:val="0"/>
          <w:szCs w:val="24"/>
          <w:lang w:val="ru-RU" w:eastAsia="ru-RU"/>
        </w:rPr>
        <w:t>(в зависимости от журнала, который подобран для подачи статьи, некоторые элементы могут отличаться)</w:t>
      </w:r>
    </w:p>
    <w:p w14:paraId="2653581B" w14:textId="77777777" w:rsidR="00EA24DE" w:rsidRPr="00EA24DE" w:rsidRDefault="00EA24DE" w:rsidP="00EA24D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0"/>
          <w:lang w:val="ru-RU" w:eastAsia="ru-RU"/>
        </w:rPr>
      </w:pPr>
    </w:p>
    <w:p w14:paraId="22A72AF4" w14:textId="77777777" w:rsidR="00D31138" w:rsidRDefault="00D31138" w:rsidP="00D31138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3" w:hanging="3"/>
        <w:jc w:val="both"/>
        <w:rPr>
          <w:rFonts w:ascii="Arial" w:eastAsia="Arial" w:hAnsi="Arial" w:cs="Arial"/>
          <w:b/>
          <w:color w:val="000000"/>
          <w:sz w:val="32"/>
          <w:szCs w:val="32"/>
        </w:rPr>
      </w:pPr>
      <w:bookmarkStart w:id="0" w:name="_GoBack"/>
      <w:bookmarkEnd w:id="0"/>
    </w:p>
    <w:p w14:paraId="00000001" w14:textId="5C3970BF" w:rsidR="004332AA" w:rsidRPr="00D31138" w:rsidRDefault="00FA734D" w:rsidP="00D31138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3" w:hanging="3"/>
        <w:jc w:val="both"/>
        <w:rPr>
          <w:rFonts w:ascii="Arial" w:eastAsia="Arial" w:hAnsi="Arial" w:cs="Arial"/>
          <w:b/>
          <w:color w:val="000000"/>
          <w:sz w:val="32"/>
          <w:szCs w:val="32"/>
        </w:rPr>
      </w:pPr>
      <w:r w:rsidRPr="001473AA">
        <w:rPr>
          <w:rFonts w:ascii="Arial" w:eastAsia="Arial" w:hAnsi="Arial" w:cs="Arial"/>
          <w:b/>
          <w:color w:val="000000"/>
          <w:sz w:val="32"/>
          <w:szCs w:val="32"/>
        </w:rPr>
        <w:t>Название</w:t>
      </w:r>
      <w:r w:rsidRPr="001473AA">
        <w:rPr>
          <w:rFonts w:ascii="Arial" w:eastAsia="Arial" w:hAnsi="Arial" w:cs="Arial"/>
          <w:b/>
          <w:sz w:val="32"/>
          <w:szCs w:val="32"/>
        </w:rPr>
        <w:t xml:space="preserve"> статьи (до 10 слов)</w:t>
      </w:r>
    </w:p>
    <w:p w14:paraId="6968A362" w14:textId="77777777" w:rsidR="00D31138" w:rsidRPr="001473AA" w:rsidRDefault="00D31138" w:rsidP="00D31138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Chars="0" w:left="3" w:hanging="3"/>
        <w:jc w:val="both"/>
        <w:rPr>
          <w:rFonts w:ascii="Arial" w:eastAsia="Arial" w:hAnsi="Arial" w:cs="Arial"/>
          <w:color w:val="000000"/>
          <w:sz w:val="32"/>
          <w:szCs w:val="32"/>
        </w:rPr>
      </w:pPr>
    </w:p>
    <w:p w14:paraId="00000002" w14:textId="77777777" w:rsidR="004332AA" w:rsidRPr="001473AA" w:rsidRDefault="00FA734D" w:rsidP="00D31138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vertAlign w:val="superscript"/>
        </w:rPr>
      </w:pPr>
      <w:r w:rsidRPr="001473AA">
        <w:rPr>
          <w:rFonts w:ascii="Arial" w:eastAsia="Arial" w:hAnsi="Arial" w:cs="Arial"/>
          <w:i/>
          <w:color w:val="000000"/>
          <w:sz w:val="20"/>
        </w:rPr>
        <w:t>Имя Отчество</w:t>
      </w:r>
      <w:r w:rsidRPr="001473AA">
        <w:rPr>
          <w:rFonts w:ascii="Arial" w:eastAsia="Arial" w:hAnsi="Arial" w:cs="Arial"/>
          <w:color w:val="000000"/>
          <w:sz w:val="20"/>
        </w:rPr>
        <w:t xml:space="preserve"> Фамилия</w:t>
      </w:r>
      <w:r w:rsidRPr="001473AA">
        <w:rPr>
          <w:rFonts w:ascii="Arial" w:eastAsia="Arial" w:hAnsi="Arial" w:cs="Arial"/>
          <w:color w:val="000000"/>
          <w:sz w:val="20"/>
          <w:vertAlign w:val="superscript"/>
        </w:rPr>
        <w:t>1,</w:t>
      </w:r>
      <w:r w:rsidRPr="001473AA">
        <w:rPr>
          <w:rFonts w:ascii="Arial" w:eastAsia="Arial" w:hAnsi="Arial" w:cs="Arial"/>
          <w:color w:val="000000"/>
          <w:sz w:val="20"/>
          <w:vertAlign w:val="superscript"/>
        </w:rPr>
        <w:footnoteReference w:id="1"/>
      </w:r>
      <w:r w:rsidRPr="001473AA">
        <w:rPr>
          <w:rFonts w:ascii="Arial" w:eastAsia="Arial" w:hAnsi="Arial" w:cs="Arial"/>
          <w:color w:val="000000"/>
          <w:sz w:val="20"/>
        </w:rPr>
        <w:t xml:space="preserve">, </w:t>
      </w:r>
      <w:r w:rsidRPr="001473AA">
        <w:rPr>
          <w:rFonts w:ascii="Arial" w:eastAsia="Arial" w:hAnsi="Arial" w:cs="Arial"/>
          <w:i/>
          <w:color w:val="000000"/>
          <w:sz w:val="20"/>
        </w:rPr>
        <w:t xml:space="preserve">Имя Отчество </w:t>
      </w:r>
      <w:r w:rsidRPr="001473AA">
        <w:rPr>
          <w:rFonts w:ascii="Arial" w:eastAsia="Arial" w:hAnsi="Arial" w:cs="Arial"/>
          <w:color w:val="000000"/>
          <w:sz w:val="20"/>
        </w:rPr>
        <w:t>Фамилия</w:t>
      </w:r>
      <w:r w:rsidRPr="001473AA">
        <w:rPr>
          <w:rFonts w:ascii="Arial" w:eastAsia="Arial" w:hAnsi="Arial" w:cs="Arial"/>
          <w:color w:val="000000"/>
          <w:sz w:val="20"/>
          <w:vertAlign w:val="superscript"/>
        </w:rPr>
        <w:t>2</w:t>
      </w:r>
      <w:r w:rsidRPr="001473AA">
        <w:rPr>
          <w:rFonts w:ascii="Arial" w:eastAsia="Arial" w:hAnsi="Arial" w:cs="Arial"/>
          <w:color w:val="000000"/>
          <w:sz w:val="20"/>
        </w:rPr>
        <w:t xml:space="preserve"> , and </w:t>
      </w:r>
      <w:r w:rsidRPr="001473AA">
        <w:rPr>
          <w:rFonts w:ascii="Arial" w:eastAsia="Arial" w:hAnsi="Arial" w:cs="Arial"/>
          <w:i/>
          <w:color w:val="000000"/>
          <w:sz w:val="20"/>
        </w:rPr>
        <w:t xml:space="preserve">Имя Отчество </w:t>
      </w:r>
      <w:r w:rsidRPr="001473AA">
        <w:rPr>
          <w:rFonts w:ascii="Arial" w:eastAsia="Arial" w:hAnsi="Arial" w:cs="Arial"/>
          <w:color w:val="000000"/>
          <w:sz w:val="20"/>
        </w:rPr>
        <w:t>Фамилия</w:t>
      </w:r>
      <w:r w:rsidRPr="001473AA">
        <w:rPr>
          <w:rFonts w:ascii="Arial" w:eastAsia="Arial" w:hAnsi="Arial" w:cs="Arial"/>
          <w:color w:val="000000"/>
          <w:sz w:val="20"/>
          <w:vertAlign w:val="superscript"/>
        </w:rPr>
        <w:t>1</w:t>
      </w:r>
    </w:p>
    <w:p w14:paraId="00000003" w14:textId="77777777" w:rsidR="004332AA" w:rsidRPr="001473AA" w:rsidRDefault="00FA734D" w:rsidP="00D31138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before="113" w:line="240" w:lineRule="auto"/>
        <w:ind w:left="0" w:hanging="2"/>
        <w:rPr>
          <w:rFonts w:ascii="Arial" w:eastAsia="Arial" w:hAnsi="Arial" w:cs="Arial"/>
          <w:color w:val="000000"/>
          <w:sz w:val="20"/>
        </w:rPr>
      </w:pPr>
      <w:r w:rsidRPr="001473AA">
        <w:rPr>
          <w:rFonts w:ascii="Arial" w:eastAsia="Arial" w:hAnsi="Arial" w:cs="Arial"/>
          <w:color w:val="000000"/>
          <w:sz w:val="20"/>
          <w:vertAlign w:val="superscript"/>
        </w:rPr>
        <w:t>1</w:t>
      </w:r>
      <w:r w:rsidRPr="001473AA">
        <w:rPr>
          <w:rFonts w:ascii="Arial" w:eastAsia="Arial" w:hAnsi="Arial" w:cs="Arial"/>
          <w:color w:val="000000"/>
          <w:sz w:val="20"/>
        </w:rPr>
        <w:t>Название организации, Кафедра/Институт, Город, Страна</w:t>
      </w:r>
    </w:p>
    <w:p w14:paraId="00000004" w14:textId="77777777" w:rsidR="004332AA" w:rsidRPr="001473AA" w:rsidRDefault="00FA734D" w:rsidP="00D31138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</w:rPr>
      </w:pPr>
      <w:r w:rsidRPr="001473AA">
        <w:rPr>
          <w:rFonts w:ascii="Arial" w:eastAsia="Arial" w:hAnsi="Arial" w:cs="Arial"/>
          <w:color w:val="000000"/>
          <w:sz w:val="20"/>
          <w:vertAlign w:val="superscript"/>
        </w:rPr>
        <w:t>2</w:t>
      </w:r>
      <w:r w:rsidRPr="001473AA">
        <w:rPr>
          <w:rFonts w:ascii="Arial" w:eastAsia="Arial" w:hAnsi="Arial" w:cs="Arial"/>
          <w:color w:val="000000"/>
          <w:sz w:val="20"/>
        </w:rPr>
        <w:t>Название организации, Кафедра/Институт, Город, Страна</w:t>
      </w:r>
    </w:p>
    <w:p w14:paraId="00000005" w14:textId="4F31E36C" w:rsidR="004332AA" w:rsidRPr="00D31138" w:rsidRDefault="00FA734D" w:rsidP="00D31138">
      <w:pPr>
        <w:tabs>
          <w:tab w:val="left" w:pos="6521"/>
        </w:tabs>
        <w:spacing w:before="460" w:after="120" w:line="276" w:lineRule="auto"/>
        <w:ind w:left="0" w:hanging="2"/>
        <w:jc w:val="both"/>
        <w:rPr>
          <w:rFonts w:ascii="Arial" w:eastAsia="Arial" w:hAnsi="Arial" w:cs="Arial"/>
          <w:sz w:val="20"/>
          <w:lang w:val="ru-RU"/>
        </w:rPr>
      </w:pPr>
      <w:r w:rsidRPr="001473AA">
        <w:rPr>
          <w:rFonts w:ascii="Arial" w:eastAsia="Arial" w:hAnsi="Arial" w:cs="Arial"/>
          <w:b/>
          <w:sz w:val="20"/>
        </w:rPr>
        <w:t>Аннотация.</w:t>
      </w:r>
      <w:r w:rsidRPr="001473AA">
        <w:rPr>
          <w:rFonts w:ascii="Arial" w:eastAsia="Arial" w:hAnsi="Arial" w:cs="Arial"/>
          <w:sz w:val="20"/>
        </w:rPr>
        <w:t xml:space="preserve"> Минимальный объем аннотации 100 слов, максимальный –</w:t>
      </w:r>
      <w:r w:rsidR="00626FAF">
        <w:rPr>
          <w:rFonts w:ascii="Arial" w:eastAsia="Arial" w:hAnsi="Arial" w:cs="Arial"/>
          <w:sz w:val="20"/>
          <w:lang w:val="ru-RU"/>
        </w:rPr>
        <w:t xml:space="preserve"> зависит от журнала, но как правило, это 300-400 слов</w:t>
      </w:r>
      <w:r w:rsidRPr="001473AA">
        <w:rPr>
          <w:rFonts w:ascii="Arial" w:eastAsia="Arial" w:hAnsi="Arial" w:cs="Arial"/>
          <w:sz w:val="20"/>
        </w:rPr>
        <w:t xml:space="preserve">. </w:t>
      </w:r>
      <w:r w:rsidRPr="00D31138">
        <w:rPr>
          <w:rFonts w:ascii="Arial" w:eastAsia="Arial" w:hAnsi="Arial" w:cs="Arial"/>
          <w:sz w:val="20"/>
        </w:rPr>
        <w:t>Аннотация должна давать краткую информацию о предпосылках исследования, цели исследования, методах и наиболее важных результатах и их новизне и значении.</w:t>
      </w:r>
      <w:r w:rsidR="00626FAF" w:rsidRPr="00D31138">
        <w:rPr>
          <w:rFonts w:ascii="Arial" w:eastAsia="Arial" w:hAnsi="Arial" w:cs="Arial"/>
          <w:sz w:val="20"/>
          <w:lang w:val="ru-RU"/>
        </w:rPr>
        <w:t xml:space="preserve"> В некоторых случаях аннотацию просят разбивать на подпункты: </w:t>
      </w:r>
      <w:r w:rsidR="00626FAF" w:rsidRPr="00D31138">
        <w:rPr>
          <w:rFonts w:ascii="Arial" w:eastAsia="Arial" w:hAnsi="Arial" w:cs="Arial"/>
          <w:sz w:val="20"/>
          <w:lang w:val="en-US"/>
        </w:rPr>
        <w:t>Background</w:t>
      </w:r>
      <w:r w:rsidR="00626FAF" w:rsidRPr="00D31138">
        <w:rPr>
          <w:rFonts w:ascii="Arial" w:eastAsia="Arial" w:hAnsi="Arial" w:cs="Arial"/>
          <w:sz w:val="20"/>
          <w:lang w:val="ru-RU"/>
        </w:rPr>
        <w:t xml:space="preserve">, </w:t>
      </w:r>
      <w:r w:rsidR="00626FAF" w:rsidRPr="00D31138">
        <w:rPr>
          <w:rFonts w:ascii="Arial" w:eastAsia="Arial" w:hAnsi="Arial" w:cs="Arial"/>
          <w:sz w:val="20"/>
          <w:lang w:val="en-US"/>
        </w:rPr>
        <w:t>Aim</w:t>
      </w:r>
      <w:r w:rsidR="00626FAF" w:rsidRPr="00D31138">
        <w:rPr>
          <w:rFonts w:ascii="Arial" w:eastAsia="Arial" w:hAnsi="Arial" w:cs="Arial"/>
          <w:sz w:val="20"/>
          <w:lang w:val="ru-RU"/>
        </w:rPr>
        <w:t xml:space="preserve">, </w:t>
      </w:r>
      <w:r w:rsidR="00626FAF" w:rsidRPr="00D31138">
        <w:rPr>
          <w:rFonts w:ascii="Arial" w:eastAsia="Arial" w:hAnsi="Arial" w:cs="Arial"/>
          <w:sz w:val="20"/>
          <w:lang w:val="en-US"/>
        </w:rPr>
        <w:t>Methods</w:t>
      </w:r>
      <w:r w:rsidR="00626FAF" w:rsidRPr="00D31138">
        <w:rPr>
          <w:rFonts w:ascii="Arial" w:eastAsia="Arial" w:hAnsi="Arial" w:cs="Arial"/>
          <w:sz w:val="20"/>
          <w:lang w:val="ru-RU"/>
        </w:rPr>
        <w:t xml:space="preserve">, </w:t>
      </w:r>
      <w:r w:rsidR="00626FAF" w:rsidRPr="00D31138">
        <w:rPr>
          <w:rFonts w:ascii="Arial" w:eastAsia="Arial" w:hAnsi="Arial" w:cs="Arial"/>
          <w:sz w:val="20"/>
          <w:lang w:val="en-US"/>
        </w:rPr>
        <w:t>Results</w:t>
      </w:r>
      <w:r w:rsidR="00626FAF" w:rsidRPr="00D31138">
        <w:rPr>
          <w:rFonts w:ascii="Arial" w:eastAsia="Arial" w:hAnsi="Arial" w:cs="Arial"/>
          <w:sz w:val="20"/>
          <w:lang w:val="ru-RU"/>
        </w:rPr>
        <w:t xml:space="preserve">, </w:t>
      </w:r>
      <w:r w:rsidR="00626FAF" w:rsidRPr="00D31138">
        <w:rPr>
          <w:rFonts w:ascii="Arial" w:eastAsia="Arial" w:hAnsi="Arial" w:cs="Arial"/>
          <w:sz w:val="20"/>
          <w:lang w:val="en-US"/>
        </w:rPr>
        <w:t>Conclusions</w:t>
      </w:r>
      <w:r w:rsidR="00626FAF" w:rsidRPr="00D31138">
        <w:rPr>
          <w:rFonts w:ascii="Arial" w:eastAsia="Arial" w:hAnsi="Arial" w:cs="Arial"/>
          <w:sz w:val="20"/>
          <w:lang w:val="ru-RU"/>
        </w:rPr>
        <w:t xml:space="preserve">. </w:t>
      </w:r>
    </w:p>
    <w:p w14:paraId="00000006" w14:textId="77777777" w:rsidR="004332AA" w:rsidRPr="001473AA" w:rsidRDefault="00FA734D" w:rsidP="00D31138">
      <w:pPr>
        <w:tabs>
          <w:tab w:val="left" w:pos="6521"/>
        </w:tabs>
        <w:spacing w:line="276" w:lineRule="auto"/>
        <w:ind w:left="0" w:hanging="2"/>
        <w:rPr>
          <w:rFonts w:ascii="Arial" w:hAnsi="Arial" w:cs="Arial"/>
          <w:color w:val="FF0000"/>
          <w:sz w:val="20"/>
        </w:rPr>
      </w:pPr>
      <w:r w:rsidRPr="001473AA">
        <w:rPr>
          <w:rFonts w:ascii="Arial" w:eastAsia="Verdana" w:hAnsi="Arial" w:cs="Arial"/>
          <w:b/>
          <w:color w:val="212121"/>
          <w:sz w:val="20"/>
        </w:rPr>
        <w:t>Ключевые слова</w:t>
      </w:r>
      <w:r w:rsidRPr="001473AA">
        <w:rPr>
          <w:rFonts w:ascii="Arial" w:eastAsia="Verdana" w:hAnsi="Arial" w:cs="Arial"/>
          <w:color w:val="212121"/>
          <w:sz w:val="20"/>
        </w:rPr>
        <w:t xml:space="preserve">: 3-4 слова или словосочетания (ключевые слова не должны посторять название), желательно использовать при подборе классификатор ЮНЕСКО </w:t>
      </w:r>
      <w:hyperlink r:id="rId10">
        <w:r w:rsidRPr="001473AA">
          <w:rPr>
            <w:rFonts w:ascii="Arial" w:eastAsia="Verdana" w:hAnsi="Arial" w:cs="Arial"/>
            <w:color w:val="1155CC"/>
            <w:sz w:val="20"/>
            <w:u w:val="single"/>
          </w:rPr>
          <w:t>http://vocabularies.unesco.org/browser/thesaurus/en/?clang=ru</w:t>
        </w:r>
      </w:hyperlink>
      <w:r w:rsidRPr="001473AA">
        <w:rPr>
          <w:rFonts w:ascii="Arial" w:eastAsia="Verdana" w:hAnsi="Arial" w:cs="Arial"/>
          <w:color w:val="212121"/>
          <w:sz w:val="20"/>
        </w:rPr>
        <w:t xml:space="preserve"> </w:t>
      </w:r>
    </w:p>
    <w:p w14:paraId="00000007" w14:textId="77777777" w:rsidR="004332AA" w:rsidRPr="001473AA" w:rsidRDefault="00FA734D">
      <w:pPr>
        <w:pBdr>
          <w:top w:val="nil"/>
          <w:left w:val="nil"/>
          <w:bottom w:val="nil"/>
          <w:right w:val="nil"/>
          <w:between w:val="nil"/>
        </w:pBdr>
        <w:spacing w:before="340" w:after="17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1473AA">
        <w:rPr>
          <w:rFonts w:ascii="Arial" w:eastAsia="Arial" w:hAnsi="Arial" w:cs="Arial"/>
          <w:b/>
          <w:color w:val="000000"/>
          <w:sz w:val="20"/>
        </w:rPr>
        <w:t>1</w:t>
      </w:r>
      <w:r w:rsidRPr="001473AA">
        <w:rPr>
          <w:rFonts w:ascii="Arial" w:eastAsia="Arial" w:hAnsi="Arial" w:cs="Arial"/>
          <w:b/>
          <w:smallCaps/>
          <w:color w:val="000000"/>
          <w:sz w:val="20"/>
        </w:rPr>
        <w:t xml:space="preserve"> </w:t>
      </w:r>
      <w:r w:rsidRPr="001473AA">
        <w:rPr>
          <w:rFonts w:ascii="Arial" w:eastAsia="Arial" w:hAnsi="Arial" w:cs="Arial"/>
          <w:b/>
          <w:sz w:val="20"/>
        </w:rPr>
        <w:t>Структура статьи и объем</w:t>
      </w:r>
      <w:r w:rsidRPr="001473AA">
        <w:rPr>
          <w:rFonts w:ascii="Arial" w:eastAsia="Arial" w:hAnsi="Arial" w:cs="Arial"/>
          <w:b/>
          <w:smallCaps/>
          <w:color w:val="000000"/>
          <w:sz w:val="20"/>
        </w:rPr>
        <w:t xml:space="preserve"> </w:t>
      </w:r>
    </w:p>
    <w:p w14:paraId="00000008" w14:textId="77777777" w:rsidR="004332AA" w:rsidRPr="001473AA" w:rsidRDefault="00FA7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1473AA">
        <w:rPr>
          <w:rFonts w:ascii="Arial" w:eastAsia="Arial" w:hAnsi="Arial" w:cs="Arial"/>
          <w:sz w:val="20"/>
        </w:rPr>
        <w:t xml:space="preserve">Минимальный </w:t>
      </w:r>
      <w:r w:rsidRPr="001473AA">
        <w:rPr>
          <w:rFonts w:ascii="Arial" w:eastAsia="Arial" w:hAnsi="Arial" w:cs="Arial"/>
          <w:color w:val="000000"/>
          <w:sz w:val="20"/>
        </w:rPr>
        <w:t xml:space="preserve">объем статьи – </w:t>
      </w:r>
      <w:r w:rsidRPr="001473AA">
        <w:rPr>
          <w:rFonts w:ascii="Arial" w:eastAsia="Arial" w:hAnsi="Arial" w:cs="Arial"/>
          <w:sz w:val="20"/>
        </w:rPr>
        <w:t>на русском языке, как правило, от 2500 слов,</w:t>
      </w:r>
      <w:r w:rsidRPr="001473AA">
        <w:rPr>
          <w:rFonts w:ascii="Arial" w:eastAsia="Arial" w:hAnsi="Arial" w:cs="Arial"/>
          <w:color w:val="000000"/>
          <w:sz w:val="20"/>
        </w:rPr>
        <w:t xml:space="preserve"> без учета списка источников. </w:t>
      </w:r>
      <w:r w:rsidRPr="001473AA">
        <w:rPr>
          <w:rFonts w:ascii="Arial" w:eastAsia="Arial" w:hAnsi="Arial" w:cs="Arial"/>
          <w:sz w:val="20"/>
        </w:rPr>
        <w:t xml:space="preserve">Желательно ориентироваться на требования целевого журнала при подготовке статьи. </w:t>
      </w:r>
    </w:p>
    <w:p w14:paraId="00000009" w14:textId="77777777" w:rsidR="004332AA" w:rsidRPr="001473AA" w:rsidRDefault="00FA7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1473AA">
        <w:rPr>
          <w:rFonts w:ascii="Arial" w:eastAsia="Arial" w:hAnsi="Arial" w:cs="Arial"/>
          <w:color w:val="000000"/>
          <w:sz w:val="20"/>
        </w:rPr>
        <w:t>Рекомендуемая структура статьи:</w:t>
      </w:r>
    </w:p>
    <w:p w14:paraId="0000000A" w14:textId="77777777" w:rsidR="004332AA" w:rsidRPr="001473AA" w:rsidRDefault="00FA7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1473AA">
        <w:rPr>
          <w:rFonts w:ascii="Arial" w:eastAsia="Arial" w:hAnsi="Arial" w:cs="Arial"/>
          <w:b/>
          <w:color w:val="000000"/>
          <w:sz w:val="20"/>
        </w:rPr>
        <w:t>Введение</w:t>
      </w:r>
      <w:r w:rsidRPr="001473AA">
        <w:rPr>
          <w:rFonts w:ascii="Arial" w:eastAsia="Arial" w:hAnsi="Arial" w:cs="Arial"/>
          <w:color w:val="000000"/>
          <w:sz w:val="20"/>
        </w:rPr>
        <w:t xml:space="preserve"> (предпосылки исследования, обзор теоретической базы исследования</w:t>
      </w:r>
      <w:r w:rsidRPr="001473AA">
        <w:rPr>
          <w:rFonts w:ascii="Arial" w:eastAsia="Arial" w:hAnsi="Arial" w:cs="Arial"/>
          <w:sz w:val="20"/>
        </w:rPr>
        <w:t xml:space="preserve"> (литобзор может быть частью введения или отдельным пунктом - важно, чтобы он показывал, что вы хорошо ориентируетесь в релевантных для вашего исследования источниках), </w:t>
      </w:r>
      <w:r w:rsidRPr="001473AA">
        <w:rPr>
          <w:rFonts w:ascii="Arial" w:eastAsia="Arial" w:hAnsi="Arial" w:cs="Arial"/>
          <w:color w:val="000000"/>
          <w:sz w:val="20"/>
        </w:rPr>
        <w:t xml:space="preserve">обоснование новизны исследования, гипотеза, цель, задачи). </w:t>
      </w:r>
    </w:p>
    <w:p w14:paraId="0000000B" w14:textId="77777777" w:rsidR="004332AA" w:rsidRPr="001473AA" w:rsidRDefault="00FA7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1473AA">
        <w:rPr>
          <w:rFonts w:ascii="Arial" w:eastAsia="Arial" w:hAnsi="Arial" w:cs="Arial"/>
          <w:b/>
          <w:color w:val="000000"/>
          <w:sz w:val="20"/>
        </w:rPr>
        <w:t>Методы</w:t>
      </w:r>
      <w:r w:rsidRPr="001473AA">
        <w:rPr>
          <w:rFonts w:ascii="Arial" w:eastAsia="Arial" w:hAnsi="Arial" w:cs="Arial"/>
          <w:color w:val="000000"/>
          <w:sz w:val="20"/>
        </w:rPr>
        <w:t xml:space="preserve"> (методы, которые использовались для выполнения задач, поставленных во введении). Если </w:t>
      </w:r>
      <w:r w:rsidRPr="001473AA">
        <w:rPr>
          <w:rFonts w:ascii="Arial" w:eastAsia="Arial" w:hAnsi="Arial" w:cs="Arial"/>
          <w:sz w:val="20"/>
        </w:rPr>
        <w:t>это обзорная статья</w:t>
      </w:r>
      <w:r w:rsidRPr="001473AA">
        <w:rPr>
          <w:rFonts w:ascii="Arial" w:eastAsia="Arial" w:hAnsi="Arial" w:cs="Arial"/>
          <w:color w:val="000000"/>
          <w:sz w:val="20"/>
        </w:rPr>
        <w:t xml:space="preserve">, в разделе методы </w:t>
      </w:r>
      <w:r w:rsidRPr="001473AA">
        <w:rPr>
          <w:rFonts w:ascii="Arial" w:eastAsia="Arial" w:hAnsi="Arial" w:cs="Arial"/>
          <w:color w:val="000000"/>
          <w:sz w:val="20"/>
        </w:rPr>
        <w:lastRenderedPageBreak/>
        <w:t xml:space="preserve">акцент </w:t>
      </w:r>
      <w:r w:rsidRPr="001473AA">
        <w:rPr>
          <w:rFonts w:ascii="Arial" w:eastAsia="Arial" w:hAnsi="Arial" w:cs="Arial"/>
          <w:sz w:val="20"/>
        </w:rPr>
        <w:t xml:space="preserve">нужно </w:t>
      </w:r>
      <w:r w:rsidRPr="001473AA">
        <w:rPr>
          <w:rFonts w:ascii="Arial" w:eastAsia="Arial" w:hAnsi="Arial" w:cs="Arial"/>
          <w:color w:val="000000"/>
          <w:sz w:val="20"/>
        </w:rPr>
        <w:t xml:space="preserve">сделать на том,  по каким критериям </w:t>
      </w:r>
      <w:r w:rsidRPr="001473AA">
        <w:rPr>
          <w:rFonts w:ascii="Arial" w:eastAsia="Arial" w:hAnsi="Arial" w:cs="Arial"/>
          <w:sz w:val="20"/>
        </w:rPr>
        <w:t>были отобраны источники</w:t>
      </w:r>
      <w:r w:rsidRPr="001473AA">
        <w:rPr>
          <w:rFonts w:ascii="Arial" w:eastAsia="Arial" w:hAnsi="Arial" w:cs="Arial"/>
          <w:color w:val="000000"/>
          <w:sz w:val="20"/>
        </w:rPr>
        <w:t>, за какой период, какие типы источников можно выделить, почему было отдано предпочтение т</w:t>
      </w:r>
      <w:r w:rsidRPr="001473AA">
        <w:rPr>
          <w:rFonts w:ascii="Arial" w:eastAsia="Arial" w:hAnsi="Arial" w:cs="Arial"/>
          <w:sz w:val="20"/>
        </w:rPr>
        <w:t>ем или иным источникам</w:t>
      </w:r>
      <w:r w:rsidRPr="001473AA">
        <w:rPr>
          <w:rFonts w:ascii="Arial" w:eastAsia="Arial" w:hAnsi="Arial" w:cs="Arial"/>
          <w:color w:val="000000"/>
          <w:sz w:val="20"/>
        </w:rPr>
        <w:t>.</w:t>
      </w:r>
    </w:p>
    <w:p w14:paraId="0000000C" w14:textId="77777777" w:rsidR="004332AA" w:rsidRPr="001473AA" w:rsidRDefault="00FA7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1473AA">
        <w:rPr>
          <w:rFonts w:ascii="Arial" w:eastAsia="Arial" w:hAnsi="Arial" w:cs="Arial"/>
          <w:b/>
          <w:color w:val="000000"/>
          <w:sz w:val="20"/>
        </w:rPr>
        <w:t xml:space="preserve">Результаты </w:t>
      </w:r>
      <w:r w:rsidRPr="001473AA">
        <w:rPr>
          <w:rFonts w:ascii="Arial" w:eastAsia="Arial" w:hAnsi="Arial" w:cs="Arial"/>
          <w:color w:val="000000"/>
          <w:sz w:val="20"/>
        </w:rPr>
        <w:t xml:space="preserve"> (если возможно, представьте результаты в формате таблицы или диаграммы)</w:t>
      </w:r>
    </w:p>
    <w:p w14:paraId="0000000D" w14:textId="77777777" w:rsidR="004332AA" w:rsidRPr="001473AA" w:rsidRDefault="00FA7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1473AA">
        <w:rPr>
          <w:rFonts w:ascii="Arial" w:eastAsia="Arial" w:hAnsi="Arial" w:cs="Arial"/>
          <w:b/>
          <w:color w:val="000000"/>
          <w:sz w:val="20"/>
        </w:rPr>
        <w:t>Обсуждение</w:t>
      </w:r>
      <w:r w:rsidRPr="001473AA">
        <w:rPr>
          <w:rFonts w:ascii="Arial" w:eastAsia="Arial" w:hAnsi="Arial" w:cs="Arial"/>
          <w:color w:val="000000"/>
          <w:sz w:val="20"/>
        </w:rPr>
        <w:t xml:space="preserve"> (анализ полученных результатов, сопоставление полученных данных с релевантными исследованиями, опубликованными в течении последних 5 лет). </w:t>
      </w:r>
    </w:p>
    <w:p w14:paraId="0000000E" w14:textId="77777777" w:rsidR="004332AA" w:rsidRPr="001473AA" w:rsidRDefault="00FA7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1473AA">
        <w:rPr>
          <w:rFonts w:ascii="Arial" w:eastAsia="Arial" w:hAnsi="Arial" w:cs="Arial"/>
          <w:b/>
          <w:color w:val="000000"/>
          <w:sz w:val="20"/>
        </w:rPr>
        <w:t>Заключение</w:t>
      </w:r>
      <w:r w:rsidRPr="001473AA">
        <w:rPr>
          <w:rFonts w:ascii="Arial" w:eastAsia="Arial" w:hAnsi="Arial" w:cs="Arial"/>
          <w:color w:val="000000"/>
          <w:sz w:val="20"/>
        </w:rPr>
        <w:t xml:space="preserve"> (основные выводы исследования, ограничения, перспективы исследования). </w:t>
      </w:r>
    </w:p>
    <w:p w14:paraId="0000000F" w14:textId="77777777" w:rsidR="004332AA" w:rsidRPr="001473AA" w:rsidRDefault="00FA734D">
      <w:pPr>
        <w:spacing w:before="240" w:after="240" w:line="276" w:lineRule="auto"/>
        <w:ind w:left="0" w:hanging="2"/>
        <w:jc w:val="both"/>
        <w:rPr>
          <w:rFonts w:ascii="Arial" w:eastAsia="Arial" w:hAnsi="Arial" w:cs="Arial"/>
          <w:sz w:val="20"/>
        </w:rPr>
      </w:pPr>
      <w:r w:rsidRPr="001473AA">
        <w:rPr>
          <w:rFonts w:ascii="Arial" w:eastAsia="Arial" w:hAnsi="Arial" w:cs="Arial"/>
          <w:b/>
          <w:sz w:val="20"/>
        </w:rPr>
        <w:t>Благодарности:</w:t>
      </w:r>
      <w:r w:rsidRPr="001473AA">
        <w:rPr>
          <w:rFonts w:ascii="Arial" w:eastAsia="Arial" w:hAnsi="Arial" w:cs="Arial"/>
          <w:sz w:val="20"/>
        </w:rPr>
        <w:t xml:space="preserve"> в этом разделе указывается информация о финансировании и любой другой поддержке исследования, о которой вы хотели бы заявить в статье. </w:t>
      </w:r>
    </w:p>
    <w:p w14:paraId="00000010" w14:textId="77777777" w:rsidR="004332AA" w:rsidRPr="001473AA" w:rsidRDefault="00FA7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1473AA">
        <w:rPr>
          <w:rFonts w:ascii="Arial" w:eastAsia="Arial" w:hAnsi="Arial" w:cs="Arial"/>
          <w:b/>
          <w:color w:val="000000"/>
          <w:sz w:val="20"/>
        </w:rPr>
        <w:t>Список источников</w:t>
      </w:r>
    </w:p>
    <w:p w14:paraId="00000011" w14:textId="77777777" w:rsidR="004332AA" w:rsidRPr="001473AA" w:rsidRDefault="00FA734D">
      <w:pPr>
        <w:pBdr>
          <w:top w:val="nil"/>
          <w:left w:val="nil"/>
          <w:bottom w:val="nil"/>
          <w:right w:val="nil"/>
          <w:between w:val="nil"/>
        </w:pBdr>
        <w:spacing w:before="340" w:after="17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1473AA">
        <w:rPr>
          <w:rFonts w:ascii="Arial" w:eastAsia="Arial" w:hAnsi="Arial" w:cs="Arial"/>
          <w:b/>
          <w:sz w:val="20"/>
        </w:rPr>
        <w:t>Требования к с</w:t>
      </w:r>
      <w:r w:rsidRPr="001473AA">
        <w:rPr>
          <w:rFonts w:ascii="Arial" w:eastAsia="Arial" w:hAnsi="Arial" w:cs="Arial"/>
          <w:b/>
          <w:color w:val="000000"/>
          <w:sz w:val="20"/>
        </w:rPr>
        <w:t>пис</w:t>
      </w:r>
      <w:r w:rsidRPr="001473AA">
        <w:rPr>
          <w:rFonts w:ascii="Arial" w:eastAsia="Arial" w:hAnsi="Arial" w:cs="Arial"/>
          <w:b/>
          <w:sz w:val="20"/>
        </w:rPr>
        <w:t>ку</w:t>
      </w:r>
      <w:r w:rsidRPr="001473AA">
        <w:rPr>
          <w:rFonts w:ascii="Arial" w:eastAsia="Arial" w:hAnsi="Arial" w:cs="Arial"/>
          <w:b/>
          <w:color w:val="000000"/>
          <w:sz w:val="20"/>
        </w:rPr>
        <w:t xml:space="preserve"> источников</w:t>
      </w:r>
    </w:p>
    <w:p w14:paraId="00000012" w14:textId="77777777" w:rsidR="004332AA" w:rsidRPr="001473AA" w:rsidRDefault="00FA7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</w:rPr>
      </w:pPr>
      <w:r w:rsidRPr="001473AA">
        <w:rPr>
          <w:rFonts w:ascii="Arial" w:eastAsia="Arial" w:hAnsi="Arial" w:cs="Arial"/>
          <w:color w:val="000000"/>
          <w:sz w:val="20"/>
        </w:rPr>
        <w:t xml:space="preserve">Все источники указанные в данном разделе,  должны </w:t>
      </w:r>
      <w:r w:rsidRPr="001473AA">
        <w:rPr>
          <w:rFonts w:ascii="Arial" w:eastAsia="Arial" w:hAnsi="Arial" w:cs="Arial"/>
          <w:sz w:val="20"/>
        </w:rPr>
        <w:t xml:space="preserve">упоминаться в тексте. Все ссылки по тексту должны оформляться в едином формате (Фамилия, год) или [1], [2]. Если источник, на который вы ссылаетесь, доступен онлайн, укажите гиперссылку (URL) на страницу с полными выходными данными источника, чтобы была возможность уточнить недостающую информацию.  </w:t>
      </w:r>
    </w:p>
    <w:p w14:paraId="00000013" w14:textId="77777777" w:rsidR="004332AA" w:rsidRPr="001473AA" w:rsidRDefault="004332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</w:rPr>
      </w:pPr>
    </w:p>
    <w:p w14:paraId="00000014" w14:textId="77777777" w:rsidR="004332AA" w:rsidRPr="001473AA" w:rsidRDefault="00FA734D">
      <w:pPr>
        <w:ind w:left="0" w:hanging="2"/>
        <w:jc w:val="both"/>
        <w:rPr>
          <w:rFonts w:ascii="Arial" w:eastAsia="Arial" w:hAnsi="Arial" w:cs="Arial"/>
          <w:sz w:val="20"/>
        </w:rPr>
      </w:pPr>
      <w:r w:rsidRPr="001473AA">
        <w:rPr>
          <w:rFonts w:ascii="Arial" w:eastAsia="Arial" w:hAnsi="Arial" w:cs="Arial"/>
          <w:sz w:val="20"/>
        </w:rPr>
        <w:t xml:space="preserve">Минимальное количество источников – 15. Самоцитирование допустимо при необходимости, но не более 2 источников в списке. Среди цитируемых источников, в том числе,  необходимо использовать  англоязычные и русскоязычные источники опубликованные в течение последних 5 лет в рецензируемых научных изданиях. Старайтесь, чтобы минимальная доля таких источников была не менее 50% от числа всех цитируемых в статье источников. Если у источника есть DOI – его необходимо указывать. </w:t>
      </w:r>
    </w:p>
    <w:p w14:paraId="00000015" w14:textId="77777777" w:rsidR="004332AA" w:rsidRPr="001473AA" w:rsidRDefault="00FA734D">
      <w:pPr>
        <w:ind w:left="0" w:hanging="2"/>
        <w:jc w:val="both"/>
        <w:rPr>
          <w:rFonts w:ascii="Arial" w:eastAsia="Times" w:hAnsi="Arial" w:cs="Arial"/>
          <w:sz w:val="20"/>
        </w:rPr>
      </w:pPr>
      <w:r w:rsidRPr="001473AA">
        <w:rPr>
          <w:rFonts w:ascii="Arial" w:eastAsia="Times" w:hAnsi="Arial" w:cs="Arial"/>
          <w:sz w:val="20"/>
        </w:rPr>
        <w:t xml:space="preserve"> </w:t>
      </w:r>
    </w:p>
    <w:p w14:paraId="00000016" w14:textId="77777777" w:rsidR="004332AA" w:rsidRPr="001473AA" w:rsidRDefault="00FA734D">
      <w:pPr>
        <w:ind w:left="0" w:hanging="2"/>
        <w:jc w:val="both"/>
        <w:rPr>
          <w:rFonts w:ascii="Arial" w:eastAsia="Arial" w:hAnsi="Arial" w:cs="Arial"/>
          <w:sz w:val="20"/>
        </w:rPr>
      </w:pPr>
      <w:r w:rsidRPr="001473AA">
        <w:rPr>
          <w:rFonts w:ascii="Arial" w:eastAsia="Arial" w:hAnsi="Arial" w:cs="Arial"/>
          <w:b/>
          <w:sz w:val="20"/>
        </w:rPr>
        <w:t>Бесплатные ресурсы для подбора англоязычных источников:</w:t>
      </w:r>
    </w:p>
    <w:p w14:paraId="00000017" w14:textId="77777777" w:rsidR="004332AA" w:rsidRPr="001473AA" w:rsidRDefault="004332AA">
      <w:pPr>
        <w:ind w:left="0" w:hanging="2"/>
        <w:jc w:val="both"/>
        <w:rPr>
          <w:rFonts w:ascii="Arial" w:eastAsia="Arial" w:hAnsi="Arial" w:cs="Arial"/>
          <w:sz w:val="20"/>
        </w:rPr>
      </w:pPr>
    </w:p>
    <w:p w14:paraId="00000018" w14:textId="77777777" w:rsidR="004332AA" w:rsidRPr="001473AA" w:rsidRDefault="00FA734D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0"/>
        </w:rPr>
      </w:pPr>
      <w:r w:rsidRPr="001473AA">
        <w:rPr>
          <w:rFonts w:ascii="Arial" w:eastAsia="Arial" w:hAnsi="Arial" w:cs="Arial"/>
          <w:sz w:val="20"/>
        </w:rPr>
        <w:t xml:space="preserve">На ресурсе Scimagojr можно отсортировать список журналов по интересующему направлению. Поставив галочку рядом с «Only Open Access Journals» вы получите список журналов по вашей теме, которые доступны без подписок и вы можете перейти на сайт журнала прямо из их профиля на сайте:  </w:t>
      </w:r>
      <w:hyperlink r:id="rId11">
        <w:r w:rsidRPr="001473AA">
          <w:rPr>
            <w:rFonts w:ascii="Arial" w:eastAsia="Arial" w:hAnsi="Arial" w:cs="Arial"/>
            <w:color w:val="0000FF"/>
            <w:sz w:val="20"/>
            <w:u w:val="single"/>
          </w:rPr>
          <w:t>https://www.scimagojr.com/journalrank.php</w:t>
        </w:r>
      </w:hyperlink>
      <w:r w:rsidRPr="001473AA">
        <w:rPr>
          <w:rFonts w:ascii="Arial" w:eastAsia="Arial" w:hAnsi="Arial" w:cs="Arial"/>
          <w:sz w:val="20"/>
        </w:rPr>
        <w:t xml:space="preserve">  </w:t>
      </w:r>
    </w:p>
    <w:p w14:paraId="00000019" w14:textId="77777777" w:rsidR="004332AA" w:rsidRPr="001473AA" w:rsidRDefault="00FA734D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0"/>
        </w:rPr>
      </w:pPr>
      <w:r w:rsidRPr="001473AA">
        <w:rPr>
          <w:rFonts w:ascii="Arial" w:eastAsia="Arial" w:hAnsi="Arial" w:cs="Arial"/>
          <w:sz w:val="20"/>
        </w:rPr>
        <w:t xml:space="preserve">ResearchGate — научное сообщество, где зарегистрированные пользователи могут размещать свои работы и читать работы других авторов. На платформе доступен поиск по ключевым словам и почти всегда можно скачать заинтересовавшие авторов работы: </w:t>
      </w:r>
      <w:hyperlink r:id="rId12">
        <w:r w:rsidRPr="001473AA">
          <w:rPr>
            <w:rFonts w:ascii="Arial" w:eastAsia="Arial" w:hAnsi="Arial" w:cs="Arial"/>
            <w:color w:val="0000FF"/>
            <w:sz w:val="20"/>
            <w:u w:val="single"/>
          </w:rPr>
          <w:t>https://www.researchgate.net/about</w:t>
        </w:r>
      </w:hyperlink>
      <w:r w:rsidRPr="001473AA">
        <w:rPr>
          <w:rFonts w:ascii="Arial" w:eastAsia="Arial" w:hAnsi="Arial" w:cs="Arial"/>
          <w:sz w:val="20"/>
        </w:rPr>
        <w:t xml:space="preserve">  </w:t>
      </w:r>
    </w:p>
    <w:p w14:paraId="0000001A" w14:textId="77777777" w:rsidR="004332AA" w:rsidRPr="001473AA" w:rsidRDefault="00FA734D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0"/>
        </w:rPr>
      </w:pPr>
      <w:r w:rsidRPr="001473AA">
        <w:rPr>
          <w:rFonts w:ascii="Arial" w:eastAsia="Arial" w:hAnsi="Arial" w:cs="Arial"/>
          <w:sz w:val="20"/>
        </w:rPr>
        <w:t xml:space="preserve">ScienceDirect — платформа издательства Elsevier, на которой размещены архивы выпускаемых журналов. Настройки расширенного поиска помогут найти релевантные источники: </w:t>
      </w:r>
      <w:hyperlink r:id="rId13">
        <w:r w:rsidRPr="001473AA">
          <w:rPr>
            <w:rFonts w:ascii="Arial" w:eastAsia="Arial" w:hAnsi="Arial" w:cs="Arial"/>
            <w:color w:val="0000FF"/>
            <w:sz w:val="20"/>
            <w:u w:val="single"/>
          </w:rPr>
          <w:t>https://www.sciencedirect.com/search/advanced</w:t>
        </w:r>
      </w:hyperlink>
      <w:r w:rsidRPr="001473AA">
        <w:rPr>
          <w:rFonts w:ascii="Arial" w:eastAsia="Arial" w:hAnsi="Arial" w:cs="Arial"/>
          <w:sz w:val="20"/>
        </w:rPr>
        <w:t xml:space="preserve">. Рекомендуем искать среди следующих типов статей: Research articles, Review articles, Data articles. </w:t>
      </w:r>
    </w:p>
    <w:p w14:paraId="0000001B" w14:textId="77777777" w:rsidR="004332AA" w:rsidRPr="001473AA" w:rsidRDefault="00FA734D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0"/>
        </w:rPr>
      </w:pPr>
      <w:r w:rsidRPr="001473AA">
        <w:rPr>
          <w:rFonts w:ascii="Arial" w:eastAsia="Arial" w:hAnsi="Arial" w:cs="Arial"/>
          <w:sz w:val="20"/>
        </w:rPr>
        <w:lastRenderedPageBreak/>
        <w:t xml:space="preserve">Google Scholar — большая библиотека и простой поиск: </w:t>
      </w:r>
      <w:hyperlink r:id="rId14">
        <w:r w:rsidRPr="001473AA">
          <w:rPr>
            <w:rFonts w:ascii="Arial" w:eastAsia="Arial" w:hAnsi="Arial" w:cs="Arial"/>
            <w:color w:val="0000FF"/>
            <w:sz w:val="20"/>
            <w:u w:val="single"/>
          </w:rPr>
          <w:t>https://scholar.google.com</w:t>
        </w:r>
      </w:hyperlink>
      <w:r w:rsidRPr="001473AA">
        <w:rPr>
          <w:rFonts w:ascii="Arial" w:eastAsia="Arial" w:hAnsi="Arial" w:cs="Arial"/>
          <w:sz w:val="20"/>
        </w:rPr>
        <w:t xml:space="preserve">  </w:t>
      </w:r>
    </w:p>
    <w:p w14:paraId="0000001C" w14:textId="77777777" w:rsidR="004332AA" w:rsidRPr="001473AA" w:rsidRDefault="00FA734D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0"/>
        </w:rPr>
      </w:pPr>
      <w:r w:rsidRPr="001473AA">
        <w:rPr>
          <w:rFonts w:ascii="Arial" w:eastAsia="Arial" w:hAnsi="Arial" w:cs="Arial"/>
          <w:sz w:val="20"/>
        </w:rPr>
        <w:t xml:space="preserve">Sage Open — журнал свободного доступа издательства Sage, публикует качественные исследовательские и обзорные статьи по гуманитарным и социальным наукам. </w:t>
      </w:r>
    </w:p>
    <w:p w14:paraId="0000001D" w14:textId="77777777" w:rsidR="004332AA" w:rsidRPr="001473AA" w:rsidRDefault="004332AA">
      <w:pPr>
        <w:ind w:left="0" w:hanging="2"/>
        <w:jc w:val="both"/>
        <w:rPr>
          <w:rFonts w:ascii="Arial" w:eastAsia="Arial" w:hAnsi="Arial" w:cs="Arial"/>
          <w:sz w:val="20"/>
        </w:rPr>
      </w:pPr>
    </w:p>
    <w:sectPr w:rsidR="004332AA" w:rsidRPr="001473AA">
      <w:footerReference w:type="first" r:id="rId15"/>
      <w:pgSz w:w="9639" w:h="14173"/>
      <w:pgMar w:top="1361" w:right="1134" w:bottom="907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2161B" w14:textId="77777777" w:rsidR="00D73A0C" w:rsidRDefault="00D73A0C">
      <w:pPr>
        <w:spacing w:line="240" w:lineRule="auto"/>
        <w:ind w:left="0" w:hanging="2"/>
      </w:pPr>
      <w:r>
        <w:separator/>
      </w:r>
    </w:p>
  </w:endnote>
  <w:endnote w:type="continuationSeparator" w:id="0">
    <w:p w14:paraId="7F030CDE" w14:textId="77777777" w:rsidR="00D73A0C" w:rsidRDefault="00D73A0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F" w14:textId="77777777" w:rsidR="00D73A0C" w:rsidRDefault="00D73A0C">
    <w:pPr>
      <w:pBdr>
        <w:top w:val="nil"/>
        <w:left w:val="nil"/>
        <w:bottom w:val="nil"/>
        <w:right w:val="nil"/>
        <w:between w:val="nil"/>
      </w:pBdr>
      <w:spacing w:before="240" w:line="240" w:lineRule="auto"/>
      <w:ind w:left="0" w:hanging="2"/>
      <w:jc w:val="both"/>
      <w:rPr>
        <w:rFonts w:ascii="Times New Roman" w:hAnsi="Times New Roman" w:cs="Times New Roman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6DEFE" w14:textId="77777777" w:rsidR="00D73A0C" w:rsidRDefault="00D73A0C">
      <w:pPr>
        <w:spacing w:line="240" w:lineRule="auto"/>
        <w:ind w:left="0" w:hanging="2"/>
      </w:pPr>
      <w:r>
        <w:separator/>
      </w:r>
    </w:p>
  </w:footnote>
  <w:footnote w:type="continuationSeparator" w:id="0">
    <w:p w14:paraId="37E3CC00" w14:textId="77777777" w:rsidR="00D73A0C" w:rsidRDefault="00D73A0C">
      <w:pPr>
        <w:spacing w:line="240" w:lineRule="auto"/>
        <w:ind w:left="0" w:hanging="2"/>
      </w:pPr>
      <w:r>
        <w:continuationSeparator/>
      </w:r>
    </w:p>
  </w:footnote>
  <w:footnote w:id="1">
    <w:p w14:paraId="0000001E" w14:textId="77777777" w:rsidR="00D73A0C" w:rsidRDefault="00D73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eastAsia="New York"/>
          <w:color w:val="0000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Corresponding author: </w:t>
      </w:r>
      <w:hyperlink r:id="rId1"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author@email.org</w:t>
        </w:r>
      </w:hyperlink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04A0"/>
    <w:multiLevelType w:val="multilevel"/>
    <w:tmpl w:val="40A69E4E"/>
    <w:lvl w:ilvl="0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AA"/>
    <w:rsid w:val="001473AA"/>
    <w:rsid w:val="004332AA"/>
    <w:rsid w:val="00626FAF"/>
    <w:rsid w:val="00890754"/>
    <w:rsid w:val="008C07E8"/>
    <w:rsid w:val="00D31138"/>
    <w:rsid w:val="00D73A0C"/>
    <w:rsid w:val="00EA24DE"/>
    <w:rsid w:val="00FA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0EC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New York" w:hAnsi="New York" w:cs="New York"/>
      <w:position w:val="-1"/>
      <w:sz w:val="24"/>
      <w:lang w:val="fr-FR" w:eastAsia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Policepardfaut1">
    <w:name w:val="Police par défaut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Characters">
    <w:name w:val="Footnote Characters"/>
    <w:rPr>
      <w:w w:val="100"/>
      <w:position w:val="1"/>
      <w:sz w:val="16"/>
      <w:effect w:val="none"/>
      <w:vertAlign w:val="baseline"/>
      <w:cs w:val="0"/>
      <w:em w:val="none"/>
    </w:rPr>
  </w:style>
  <w:style w:type="character" w:styleId="a4">
    <w:name w:val="page number"/>
    <w:basedOn w:val="Policepardfaut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Car1">
    <w:name w:val="Car Car1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CarCar">
    <w:name w:val="Car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5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dnoteCharacters">
    <w:name w:val="End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">
    <w:name w:val="WW-Endnote Characters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a7">
    <w:name w:val="Body Text"/>
    <w:basedOn w:val="a"/>
    <w:pPr>
      <w:jc w:val="both"/>
    </w:pPr>
    <w:rPr>
      <w:rFonts w:ascii="Times" w:hAnsi="Times"/>
      <w:sz w:val="20"/>
      <w:lang w:val="en-GB"/>
    </w:rPr>
  </w:style>
  <w:style w:type="paragraph" w:styleId="a8">
    <w:name w:val="List"/>
    <w:basedOn w:val="a7"/>
  </w:style>
  <w:style w:type="paragraph" w:styleId="a9">
    <w:name w:val="caption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a">
    <w:name w:val="footer"/>
    <w:basedOn w:val="a"/>
  </w:style>
  <w:style w:type="paragraph" w:styleId="ab">
    <w:name w:val="footnote text"/>
    <w:basedOn w:val="a"/>
    <w:rPr>
      <w:sz w:val="20"/>
    </w:rPr>
  </w:style>
  <w:style w:type="paragraph" w:customStyle="1" w:styleId="ref">
    <w:name w:val="ref"/>
    <w:basedOn w:val="a"/>
    <w:pPr>
      <w:spacing w:line="480" w:lineRule="atLeast"/>
      <w:jc w:val="both"/>
    </w:pPr>
    <w:rPr>
      <w:rFonts w:ascii="Times" w:hAnsi="Times"/>
    </w:rPr>
  </w:style>
  <w:style w:type="paragraph" w:styleId="ac">
    <w:name w:val="header"/>
    <w:basedOn w:val="a"/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List Paragraph"/>
    <w:basedOn w:val="a"/>
    <w:pPr>
      <w:ind w:left="72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f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f0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f1">
    <w:name w:val="Нижний колонтитул Знак"/>
    <w:rPr>
      <w:rFonts w:ascii="New York" w:hAnsi="New York" w:cs="New York"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customStyle="1" w:styleId="Zarystreci">
    <w:name w:val="Zarys treści"/>
    <w:basedOn w:val="a"/>
    <w:pPr>
      <w:keepNext/>
      <w:suppressAutoHyphens/>
      <w:spacing w:before="120" w:after="120"/>
      <w:jc w:val="both"/>
    </w:pPr>
    <w:rPr>
      <w:rFonts w:ascii="Times New Roman" w:hAnsi="Times New Roman" w:cs="Times New Roman"/>
      <w:sz w:val="18"/>
      <w:szCs w:val="18"/>
      <w:lang w:val="pl-PL" w:eastAsia="pl-PL"/>
    </w:rPr>
  </w:style>
  <w:style w:type="character" w:styleId="af2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4">
    <w:name w:val="Normal (Web)"/>
    <w:basedOn w:val="a"/>
    <w:uiPriority w:val="99"/>
    <w:semiHidden/>
    <w:unhideWhenUsed/>
    <w:rsid w:val="00EA24DE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 w:cs="Times New Roman"/>
      <w:position w:val="0"/>
      <w:sz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New York" w:hAnsi="New York" w:cs="New York"/>
      <w:position w:val="-1"/>
      <w:sz w:val="24"/>
      <w:lang w:val="fr-FR" w:eastAsia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Policepardfaut1">
    <w:name w:val="Police par défaut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Characters">
    <w:name w:val="Footnote Characters"/>
    <w:rPr>
      <w:w w:val="100"/>
      <w:position w:val="1"/>
      <w:sz w:val="16"/>
      <w:effect w:val="none"/>
      <w:vertAlign w:val="baseline"/>
      <w:cs w:val="0"/>
      <w:em w:val="none"/>
    </w:rPr>
  </w:style>
  <w:style w:type="character" w:styleId="a4">
    <w:name w:val="page number"/>
    <w:basedOn w:val="Policepardfaut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Car1">
    <w:name w:val="Car Car1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CarCar">
    <w:name w:val="Car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5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dnoteCharacters">
    <w:name w:val="End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">
    <w:name w:val="WW-Endnote Characters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a7">
    <w:name w:val="Body Text"/>
    <w:basedOn w:val="a"/>
    <w:pPr>
      <w:jc w:val="both"/>
    </w:pPr>
    <w:rPr>
      <w:rFonts w:ascii="Times" w:hAnsi="Times"/>
      <w:sz w:val="20"/>
      <w:lang w:val="en-GB"/>
    </w:rPr>
  </w:style>
  <w:style w:type="paragraph" w:styleId="a8">
    <w:name w:val="List"/>
    <w:basedOn w:val="a7"/>
  </w:style>
  <w:style w:type="paragraph" w:styleId="a9">
    <w:name w:val="caption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a">
    <w:name w:val="footer"/>
    <w:basedOn w:val="a"/>
  </w:style>
  <w:style w:type="paragraph" w:styleId="ab">
    <w:name w:val="footnote text"/>
    <w:basedOn w:val="a"/>
    <w:rPr>
      <w:sz w:val="20"/>
    </w:rPr>
  </w:style>
  <w:style w:type="paragraph" w:customStyle="1" w:styleId="ref">
    <w:name w:val="ref"/>
    <w:basedOn w:val="a"/>
    <w:pPr>
      <w:spacing w:line="480" w:lineRule="atLeast"/>
      <w:jc w:val="both"/>
    </w:pPr>
    <w:rPr>
      <w:rFonts w:ascii="Times" w:hAnsi="Times"/>
    </w:rPr>
  </w:style>
  <w:style w:type="paragraph" w:styleId="ac">
    <w:name w:val="header"/>
    <w:basedOn w:val="a"/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List Paragraph"/>
    <w:basedOn w:val="a"/>
    <w:pPr>
      <w:ind w:left="72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f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f0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f1">
    <w:name w:val="Нижний колонтитул Знак"/>
    <w:rPr>
      <w:rFonts w:ascii="New York" w:hAnsi="New York" w:cs="New York"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customStyle="1" w:styleId="Zarystreci">
    <w:name w:val="Zarys treści"/>
    <w:basedOn w:val="a"/>
    <w:pPr>
      <w:keepNext/>
      <w:suppressAutoHyphens/>
      <w:spacing w:before="120" w:after="120"/>
      <w:jc w:val="both"/>
    </w:pPr>
    <w:rPr>
      <w:rFonts w:ascii="Times New Roman" w:hAnsi="Times New Roman" w:cs="Times New Roman"/>
      <w:sz w:val="18"/>
      <w:szCs w:val="18"/>
      <w:lang w:val="pl-PL" w:eastAsia="pl-PL"/>
    </w:rPr>
  </w:style>
  <w:style w:type="character" w:styleId="af2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4">
    <w:name w:val="Normal (Web)"/>
    <w:basedOn w:val="a"/>
    <w:uiPriority w:val="99"/>
    <w:semiHidden/>
    <w:unhideWhenUsed/>
    <w:rsid w:val="00EA24DE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 w:cs="Times New Roman"/>
      <w:position w:val="0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cimagojr.com/journalrank.php" TargetMode="External"/><Relationship Id="rId12" Type="http://schemas.openxmlformats.org/officeDocument/2006/relationships/hyperlink" Target="https://www.researchgate.net/about" TargetMode="External"/><Relationship Id="rId13" Type="http://schemas.openxmlformats.org/officeDocument/2006/relationships/hyperlink" Target="https://www.sciencedirect.com/search/advanced" TargetMode="External"/><Relationship Id="rId14" Type="http://schemas.openxmlformats.org/officeDocument/2006/relationships/hyperlink" Target="https://scholar.google.com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vocabularies.unesco.org/browser/thesaurus/en/?clang=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uthor@ema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v64e8WC9IPfksyIR6qnJnus3Gw==">AMUW2mXk2nErrZFo0NZC0c4zPfcDY4NpSvYsXps6KmE09L6deVHwGqsVN1bWeZPtjSM4dh030nT62AdUR9D97BZEMCZecZnkebT0ZmAAybHfqLcDSxm/fec=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4020</Characters>
  <Application>Microsoft Macintosh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Houlbert</dc:creator>
  <cp:lastModifiedBy>Олеся</cp:lastModifiedBy>
  <cp:revision>3</cp:revision>
  <cp:lastPrinted>2022-08-24T13:12:00Z</cp:lastPrinted>
  <dcterms:created xsi:type="dcterms:W3CDTF">2022-08-24T13:12:00Z</dcterms:created>
  <dcterms:modified xsi:type="dcterms:W3CDTF">2022-08-24T13:12:00Z</dcterms:modified>
</cp:coreProperties>
</file>